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4A5" w:rsidRDefault="006B54A5" w:rsidP="006B54A5">
      <w:pPr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>РАСПОРЯЖЕНИЕ</w:t>
      </w:r>
    </w:p>
    <w:p w:rsidR="006B54A5" w:rsidRDefault="006B54A5" w:rsidP="006B54A5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АДМИНИСТРАЦИИ ИПАТОВСКОГО ГОРОДСКОГО ОКРУГА</w:t>
      </w:r>
    </w:p>
    <w:p w:rsidR="006B54A5" w:rsidRDefault="006B54A5" w:rsidP="006B54A5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СТАВРОПОЛЬСКОГО КРАЯ</w:t>
      </w:r>
    </w:p>
    <w:p w:rsidR="006B54A5" w:rsidRDefault="006B54A5" w:rsidP="006B54A5">
      <w:pPr>
        <w:spacing w:line="240" w:lineRule="exact"/>
        <w:rPr>
          <w:rFonts w:cs="Times New Roman"/>
          <w:szCs w:val="28"/>
        </w:rPr>
      </w:pPr>
    </w:p>
    <w:p w:rsidR="006B54A5" w:rsidRDefault="006B54A5" w:rsidP="006B54A5">
      <w:pPr>
        <w:spacing w:line="240" w:lineRule="exact"/>
        <w:rPr>
          <w:rFonts w:cs="Times New Roman"/>
          <w:szCs w:val="28"/>
        </w:rPr>
      </w:pPr>
    </w:p>
    <w:p w:rsidR="006B54A5" w:rsidRDefault="006B54A5" w:rsidP="006B54A5">
      <w:pPr>
        <w:spacing w:line="240" w:lineRule="exact"/>
        <w:rPr>
          <w:rFonts w:cs="Times New Roman"/>
          <w:szCs w:val="28"/>
        </w:rPr>
      </w:pPr>
      <w:r>
        <w:rPr>
          <w:rFonts w:cs="Times New Roman"/>
          <w:szCs w:val="28"/>
        </w:rPr>
        <w:t>29 декабря 2018 г.                           г. Ипатово                                           № 635-р</w:t>
      </w:r>
    </w:p>
    <w:p w:rsidR="00BD49D1" w:rsidRDefault="00BD49D1" w:rsidP="00BD49D1">
      <w:pPr>
        <w:spacing w:line="240" w:lineRule="exact"/>
      </w:pPr>
    </w:p>
    <w:p w:rsidR="00BD49D1" w:rsidRDefault="00BD49D1" w:rsidP="00BD49D1">
      <w:pPr>
        <w:spacing w:line="240" w:lineRule="exact"/>
      </w:pPr>
    </w:p>
    <w:p w:rsidR="00BD49D1" w:rsidRDefault="00BD49D1" w:rsidP="00BD49D1">
      <w:pPr>
        <w:spacing w:line="240" w:lineRule="exact"/>
      </w:pPr>
      <w:r>
        <w:t>Об утверждении детального плана – графика реализации муниципальной программы «Развитие градостроительства и архитектуры Ипатовского городского округа Ставропольского края», утвержденной постановлением администрации Ипатовского городского округа Ставропольского края от 29 декабря 2017 г. № 26, на 2019 год</w:t>
      </w:r>
    </w:p>
    <w:p w:rsidR="00BD49D1" w:rsidRDefault="00BD49D1" w:rsidP="00BD49D1"/>
    <w:p w:rsidR="00BD49D1" w:rsidRDefault="00BD49D1" w:rsidP="00BD49D1">
      <w:r>
        <w:tab/>
        <w:t>В соответствии с Федеральным законом от 06 октября 2003 г. № 131-ФЗ «Об общих принципах организации местного самоуправления в Российской Федерации», решением Думы Ипатовского городского округа Ставропольского края от 11 декабря 2018 года № 228 «О бюджете Ипатовского городского округа Ставропольского края на 2019 год и на плановый период 2020 и 2021 годов», постановлениями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от 29 декабря 2017 г. № 26 «Об утверждении муниципальной программы «Развитие градостроительства и архитектуры Ипатовского городского округа Ставропольского края»</w:t>
      </w:r>
    </w:p>
    <w:p w:rsidR="00BD49D1" w:rsidRDefault="00BD49D1" w:rsidP="00BD49D1"/>
    <w:p w:rsidR="00BD49D1" w:rsidRDefault="00BD49D1" w:rsidP="00BD49D1">
      <w:pPr>
        <w:ind w:firstLine="708"/>
      </w:pPr>
      <w:r>
        <w:t>1. Утвердить прилагаемый детальный план – график реализации муниципальной программы «Развитие градостроительства и архитектуры Ипатовского городского округа Ставропольского края на 2019 год (далее – детальный план – график реализации программы на 2019 год).</w:t>
      </w:r>
    </w:p>
    <w:p w:rsidR="00BD49D1" w:rsidRDefault="00BD49D1" w:rsidP="00BD49D1"/>
    <w:p w:rsidR="00BD49D1" w:rsidRDefault="00BD49D1" w:rsidP="00BD49D1">
      <w:pPr>
        <w:ind w:firstLine="708"/>
      </w:pPr>
      <w:r>
        <w:t>2. Обеспечить выполнение основных мероприятий детального плана- графика реализации программы на 2019 год должностными лицами администрации Ипатовского городского округа Ставропольского края, ответственными за их реализацию.</w:t>
      </w:r>
    </w:p>
    <w:p w:rsidR="00BD49D1" w:rsidRDefault="00BD49D1" w:rsidP="00BD49D1"/>
    <w:p w:rsidR="00BD49D1" w:rsidRDefault="00BD49D1" w:rsidP="00BD49D1">
      <w:pPr>
        <w:ind w:firstLine="708"/>
      </w:pPr>
      <w:r>
        <w:t>3.Отделу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BD49D1" w:rsidRDefault="00BD49D1" w:rsidP="00BD49D1">
      <w:r>
        <w:t xml:space="preserve">     </w:t>
      </w:r>
    </w:p>
    <w:p w:rsidR="00BD49D1" w:rsidRDefault="00BD49D1" w:rsidP="00BD49D1">
      <w:pPr>
        <w:ind w:firstLine="708"/>
      </w:pPr>
      <w:r>
        <w:t>4. Контроль за выполнением настоящего распоряжения возложить на первого заместителя главы администрации Ипатовского городского округа Ставропольского края Сушко Т.Н.</w:t>
      </w:r>
    </w:p>
    <w:p w:rsidR="00BD49D1" w:rsidRDefault="00BD49D1" w:rsidP="00BD49D1">
      <w:r>
        <w:t xml:space="preserve">      </w:t>
      </w:r>
    </w:p>
    <w:p w:rsidR="00BD49D1" w:rsidRDefault="00BD49D1" w:rsidP="00BD49D1">
      <w:pPr>
        <w:ind w:firstLine="708"/>
      </w:pPr>
      <w:r>
        <w:lastRenderedPageBreak/>
        <w:t>5. Настоящее распоряжение вступает в силу с 1 января 2019 года.</w:t>
      </w:r>
    </w:p>
    <w:p w:rsidR="00BD49D1" w:rsidRDefault="00BD49D1" w:rsidP="00BD49D1">
      <w:pPr>
        <w:spacing w:line="240" w:lineRule="exact"/>
      </w:pPr>
    </w:p>
    <w:p w:rsidR="00BD49D1" w:rsidRDefault="00BD49D1" w:rsidP="00BD49D1">
      <w:pPr>
        <w:spacing w:line="240" w:lineRule="exact"/>
      </w:pPr>
    </w:p>
    <w:p w:rsidR="00BD49D1" w:rsidRDefault="00BD49D1" w:rsidP="00BD49D1">
      <w:pPr>
        <w:spacing w:line="240" w:lineRule="exact"/>
      </w:pPr>
    </w:p>
    <w:p w:rsidR="00BD49D1" w:rsidRDefault="00BD49D1" w:rsidP="00BD49D1">
      <w:pPr>
        <w:spacing w:line="240" w:lineRule="exact"/>
      </w:pPr>
    </w:p>
    <w:p w:rsidR="00BD49D1" w:rsidRDefault="00BD49D1" w:rsidP="00BD49D1">
      <w:pPr>
        <w:spacing w:line="240" w:lineRule="exact"/>
      </w:pPr>
      <w:r>
        <w:t>Глава администрации</w:t>
      </w:r>
    </w:p>
    <w:p w:rsidR="00BD49D1" w:rsidRDefault="00BD49D1" w:rsidP="00BD49D1">
      <w:pPr>
        <w:spacing w:line="240" w:lineRule="exact"/>
      </w:pPr>
      <w:r>
        <w:t>Ипатовского городского округа</w:t>
      </w:r>
    </w:p>
    <w:p w:rsidR="00BD49D1" w:rsidRDefault="00BD49D1" w:rsidP="00BD49D1">
      <w:pPr>
        <w:spacing w:line="240" w:lineRule="exact"/>
      </w:pPr>
      <w:r>
        <w:t>Ставропольского края                                                                       С.Б. Савченко</w:t>
      </w:r>
    </w:p>
    <w:p w:rsidR="00BD49D1" w:rsidRDefault="00BD49D1" w:rsidP="00BD49D1">
      <w:pPr>
        <w:spacing w:line="240" w:lineRule="exact"/>
      </w:pPr>
      <w:bookmarkStart w:id="0" w:name="_GoBack"/>
      <w:bookmarkEnd w:id="0"/>
    </w:p>
    <w:sectPr w:rsidR="00BD49D1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1035F"/>
    <w:rsid w:val="001E677D"/>
    <w:rsid w:val="003574EA"/>
    <w:rsid w:val="003C2CF0"/>
    <w:rsid w:val="00411634"/>
    <w:rsid w:val="00517237"/>
    <w:rsid w:val="00520AF2"/>
    <w:rsid w:val="00646F4F"/>
    <w:rsid w:val="00682E00"/>
    <w:rsid w:val="006B54A5"/>
    <w:rsid w:val="00842CE3"/>
    <w:rsid w:val="009A3CD3"/>
    <w:rsid w:val="009B1416"/>
    <w:rsid w:val="00A84E4C"/>
    <w:rsid w:val="00B45A73"/>
    <w:rsid w:val="00BD49D1"/>
    <w:rsid w:val="00BE68AB"/>
    <w:rsid w:val="00C2326C"/>
    <w:rsid w:val="00CC198A"/>
    <w:rsid w:val="00DF10A6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90F6554A-8D53-4EC3-A266-E343760B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9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365</Words>
  <Characters>2085</Characters>
  <Application>Microsoft Office Word</Application>
  <DocSecurity>0</DocSecurity>
  <Lines>17</Lines>
  <Paragraphs>4</Paragraphs>
  <ScaleCrop>false</ScaleCrop>
  <Company>Орготдел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2019-01-17T11:16:00Z</cp:lastPrinted>
  <dcterms:created xsi:type="dcterms:W3CDTF">2019-01-11T10:39:00Z</dcterms:created>
  <dcterms:modified xsi:type="dcterms:W3CDTF">2019-01-23T06:38:00Z</dcterms:modified>
</cp:coreProperties>
</file>